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34790" w14:textId="77777777" w:rsidR="0031080D" w:rsidRDefault="0031080D">
      <w:bookmarkStart w:id="0" w:name="_GoBack"/>
      <w:bookmarkEnd w:id="0"/>
      <w:r>
        <w:t>TEKST 9B</w:t>
      </w:r>
      <w:r>
        <w:tab/>
        <w:t>Het gezantschap naar Achilles</w:t>
      </w:r>
    </w:p>
    <w:p w14:paraId="017D2394" w14:textId="77777777" w:rsidR="0031080D" w:rsidRDefault="0031080D" w:rsidP="0031080D">
      <w:pPr>
        <w:spacing w:line="360" w:lineRule="auto"/>
      </w:pPr>
    </w:p>
    <w:p w14:paraId="38CA8416" w14:textId="77777777" w:rsidR="0031080D" w:rsidRDefault="0031080D" w:rsidP="0031080D">
      <w:pPr>
        <w:spacing w:line="360" w:lineRule="auto"/>
        <w:ind w:firstLine="708"/>
      </w:pPr>
      <w:r w:rsidRPr="0031080D">
        <w:t>Ὁ Ἀχιλλεὺς τοὺς τρεῖς ἀγγέλους φιλότητι μεγάλῃ ἐξένιζεν·</w:t>
      </w:r>
    </w:p>
    <w:p w14:paraId="4C3A16FC" w14:textId="77777777" w:rsidR="0031080D" w:rsidRDefault="0031080D" w:rsidP="0031080D">
      <w:pPr>
        <w:spacing w:line="360" w:lineRule="auto"/>
        <w:ind w:firstLine="708"/>
      </w:pPr>
      <w:r w:rsidRPr="0031080D">
        <w:rPr>
          <w:lang w:val="el-GR"/>
        </w:rPr>
        <w:t xml:space="preserve">‘Χαίρετε, ἄνδρες· φίλτατοι γάρ ἐστέ μοι! </w:t>
      </w:r>
      <w:r w:rsidRPr="0031080D">
        <w:t>Δεῦρο καθίζετε.’</w:t>
      </w:r>
    </w:p>
    <w:p w14:paraId="6B90A26D" w14:textId="77777777" w:rsidR="0031080D" w:rsidRDefault="0031080D" w:rsidP="0031080D">
      <w:pPr>
        <w:spacing w:line="360" w:lineRule="auto"/>
        <w:ind w:firstLine="708"/>
      </w:pPr>
      <w:r w:rsidRPr="0031080D">
        <w:t>Ἔπειτα δὲ τῷ ἑταίρῳ Πατρόκλῳ ἔλεγεν·</w:t>
      </w:r>
    </w:p>
    <w:p w14:paraId="26B42A7B" w14:textId="77777777" w:rsidR="0031080D" w:rsidRDefault="0031080D" w:rsidP="0031080D">
      <w:pPr>
        <w:spacing w:line="360" w:lineRule="auto"/>
        <w:ind w:firstLine="708"/>
      </w:pPr>
      <w:r w:rsidRPr="0031080D">
        <w:t>‘Ἄγε δή, Πάτροκλε, μείζονα κρατῆρα δεῦρο κόμιζε,</w:t>
      </w:r>
    </w:p>
    <w:p w14:paraId="68CE8653" w14:textId="77777777" w:rsidR="0031080D" w:rsidRDefault="0031080D" w:rsidP="0031080D">
      <w:pPr>
        <w:spacing w:line="360" w:lineRule="auto"/>
      </w:pPr>
      <w:r>
        <w:t xml:space="preserve"> 5</w:t>
      </w:r>
      <w:r>
        <w:tab/>
      </w:r>
      <w:r w:rsidRPr="0031080D">
        <w:t>οἶνον δὲ καὶ σῖτον πάρεχε τοῖς φίλοις ἀνδράσιν.’</w:t>
      </w:r>
    </w:p>
    <w:p w14:paraId="56040F98" w14:textId="77777777" w:rsidR="0031080D" w:rsidRDefault="0031080D" w:rsidP="0031080D">
      <w:pPr>
        <w:spacing w:line="360" w:lineRule="auto"/>
      </w:pPr>
    </w:p>
    <w:p w14:paraId="74D71434" w14:textId="77777777" w:rsidR="0031080D" w:rsidRDefault="0031080D" w:rsidP="0031080D">
      <w:pPr>
        <w:spacing w:line="360" w:lineRule="auto"/>
        <w:ind w:firstLine="708"/>
      </w:pPr>
      <w:r w:rsidRPr="0031080D">
        <w:t>Μετὰ δὲ τὸ δεῖπνον Ὀδυσσεὺς ἔλεγεν· ‘Χαῖρε καὶ σύ, ὦ Ἀχιλλεῦ.</w:t>
      </w:r>
    </w:p>
    <w:p w14:paraId="7A2F14DC" w14:textId="77777777" w:rsidR="0031080D" w:rsidRDefault="0031080D" w:rsidP="0031080D">
      <w:pPr>
        <w:spacing w:line="360" w:lineRule="auto"/>
        <w:ind w:firstLine="708"/>
      </w:pPr>
      <w:r w:rsidRPr="0031080D">
        <w:t>Τὸ μὲν δεῖπνον ἡμῖν ἀρέσκει! Ὅμως δ’ οὐ τὸ δεῖπνον μέλει ἡμῖν,</w:t>
      </w:r>
    </w:p>
    <w:p w14:paraId="7B40336E" w14:textId="77777777" w:rsidR="0031080D" w:rsidRDefault="0031080D" w:rsidP="0031080D">
      <w:pPr>
        <w:spacing w:line="360" w:lineRule="auto"/>
        <w:ind w:firstLine="708"/>
      </w:pPr>
      <w:r w:rsidRPr="0031080D">
        <w:t>ἀλλ’ ἄλλο τι, τὰ δεινὰ παθήματα τὰ τῶν Ἀχαιῶν!</w:t>
      </w:r>
    </w:p>
    <w:p w14:paraId="6901F85F" w14:textId="77777777" w:rsidR="0031080D" w:rsidRPr="0031080D" w:rsidRDefault="0031080D" w:rsidP="0031080D">
      <w:pPr>
        <w:spacing w:line="360" w:lineRule="auto"/>
        <w:ind w:firstLine="708"/>
      </w:pPr>
      <w:r w:rsidRPr="0031080D">
        <w:t>Ἤδη γὰρ ἐγγὺς τοῦ στρατοπέδου πάρεισιν οἱ Τρῶες</w:t>
      </w:r>
    </w:p>
    <w:p w14:paraId="0BA246A2" w14:textId="77777777" w:rsidR="0031080D" w:rsidRDefault="0031080D" w:rsidP="0031080D">
      <w:pPr>
        <w:spacing w:line="360" w:lineRule="auto"/>
      </w:pPr>
      <w:r>
        <w:t>10</w:t>
      </w:r>
      <w:r>
        <w:tab/>
      </w:r>
      <w:r w:rsidRPr="0031080D">
        <w:t>καὶ τὰ πλοῖα πυρὶ ὀλοῷ καίειν μέλλουσιν!</w:t>
      </w:r>
    </w:p>
    <w:p w14:paraId="6B7C5A77" w14:textId="77777777" w:rsidR="0031080D" w:rsidRPr="0031080D" w:rsidRDefault="0031080D" w:rsidP="0031080D">
      <w:pPr>
        <w:spacing w:line="360" w:lineRule="auto"/>
        <w:ind w:firstLine="708"/>
      </w:pPr>
      <w:r w:rsidRPr="0031080D">
        <w:t>Ὦ φίλτατε Ἀχιλλεῦ, μηκέτι σκληρὸς ἴσθι, ἀλλ’ ἐλέει ἡμᾶς·</w:t>
      </w:r>
    </w:p>
    <w:p w14:paraId="1CA7681E" w14:textId="77777777" w:rsidR="0031080D" w:rsidRDefault="0031080D" w:rsidP="0031080D">
      <w:pPr>
        <w:spacing w:line="360" w:lineRule="auto"/>
        <w:ind w:firstLine="708"/>
      </w:pPr>
      <w:r w:rsidRPr="0031080D">
        <w:t>ὁ γὰρ Ἀγαμέμνων ἕτοιμός ἐστι τὴν παῖδα Βρισηΐδα</w:t>
      </w:r>
    </w:p>
    <w:p w14:paraId="5D51F521" w14:textId="77777777" w:rsidR="0031080D" w:rsidRDefault="0031080D" w:rsidP="0031080D">
      <w:pPr>
        <w:spacing w:line="360" w:lineRule="auto"/>
        <w:ind w:firstLine="708"/>
      </w:pPr>
      <w:r w:rsidRPr="0031080D">
        <w:t>ἀποπέμπειν, δῶρα δὲ καλὰ καὶ ἄξια παρέχειν!’</w:t>
      </w:r>
    </w:p>
    <w:p w14:paraId="2C35CF9A" w14:textId="77777777" w:rsidR="0031080D" w:rsidRDefault="0031080D" w:rsidP="0031080D">
      <w:pPr>
        <w:spacing w:line="360" w:lineRule="auto"/>
      </w:pPr>
    </w:p>
    <w:p w14:paraId="276A0DE7" w14:textId="77777777" w:rsidR="0031080D" w:rsidRDefault="0031080D" w:rsidP="0031080D">
      <w:pPr>
        <w:spacing w:line="360" w:lineRule="auto"/>
        <w:ind w:firstLine="708"/>
      </w:pPr>
      <w:r w:rsidRPr="0031080D">
        <w:t>Ὁ δ’ Ἀχιλλεὺς τὰ σώφρονα βουλεύματα ἤκουε καὶ ἔλεγεν·</w:t>
      </w:r>
    </w:p>
    <w:p w14:paraId="2AA43148" w14:textId="77777777" w:rsidR="0031080D" w:rsidRDefault="0031080D" w:rsidP="0031080D">
      <w:pPr>
        <w:spacing w:line="360" w:lineRule="auto"/>
      </w:pPr>
      <w:r>
        <w:t>15</w:t>
      </w:r>
      <w:r>
        <w:tab/>
      </w:r>
      <w:r w:rsidRPr="0031080D">
        <w:t>‘Μὴ λέγετέ μοι, φίλοι, περὶ δώρων! Ἐχθρὰ δέ μοι τὰ δῶρα!</w:t>
      </w:r>
    </w:p>
    <w:p w14:paraId="7803733D" w14:textId="77777777" w:rsidR="0031080D" w:rsidRDefault="0031080D" w:rsidP="0031080D">
      <w:pPr>
        <w:spacing w:line="360" w:lineRule="auto"/>
        <w:ind w:firstLine="708"/>
      </w:pPr>
      <w:r w:rsidRPr="0031080D">
        <w:t>Μὴ δὴ ἄφρονες ἔστε· οὐ γὰρ ὑμεῖς οἷοί τέ ἐστε ἐμὲ πείθειν!</w:t>
      </w:r>
    </w:p>
    <w:p w14:paraId="3768F46E" w14:textId="77777777" w:rsidR="0031080D" w:rsidRDefault="0031080D" w:rsidP="0031080D">
      <w:pPr>
        <w:spacing w:line="360" w:lineRule="auto"/>
        <w:ind w:firstLine="708"/>
      </w:pPr>
      <w:r w:rsidRPr="0031080D">
        <w:t>Οὐδ’ Ἀγαμέμνων· ἐμοῦ γὰρ τὸ ἐμὸν γέρας ἀφῄρει!</w:t>
      </w:r>
    </w:p>
    <w:p w14:paraId="5075F0CF" w14:textId="77777777" w:rsidR="0031080D" w:rsidRPr="0031080D" w:rsidRDefault="0031080D" w:rsidP="0031080D">
      <w:pPr>
        <w:spacing w:line="360" w:lineRule="auto"/>
        <w:ind w:firstLine="708"/>
      </w:pPr>
      <w:r w:rsidRPr="0031080D">
        <w:t>Οὐκέτι δὴ ἡ μάχη ἡ ὑμετέρα μέλει μοι, ἀλλ’ ὁ ἡμέτερος νόστος·</w:t>
      </w:r>
    </w:p>
    <w:p w14:paraId="57A40EAA" w14:textId="77777777" w:rsidR="0031080D" w:rsidRDefault="0031080D" w:rsidP="0031080D">
      <w:pPr>
        <w:spacing w:line="360" w:lineRule="auto"/>
        <w:ind w:firstLine="708"/>
      </w:pPr>
      <w:r w:rsidRPr="0031080D">
        <w:t>ἡ γὰρ Θέτις, ἡ ἐμὴ μήτηρ, τόδε μοι προὔλεγεν·</w:t>
      </w:r>
    </w:p>
    <w:p w14:paraId="4BD364F3" w14:textId="77777777" w:rsidR="0031080D" w:rsidRDefault="0031080D" w:rsidP="0031080D">
      <w:pPr>
        <w:spacing w:line="360" w:lineRule="auto"/>
      </w:pPr>
      <w:r>
        <w:t>20</w:t>
      </w:r>
      <w:r>
        <w:tab/>
      </w:r>
      <w:r w:rsidRPr="0031080D">
        <w:t>“Εἰ μὲν σύ, Ἀχιλλεῦ, οἴκαδε ἥκεις, βίος ἐστί σοι εὐδαίμων καὶ</w:t>
      </w:r>
    </w:p>
    <w:p w14:paraId="07D4AC47" w14:textId="77777777" w:rsidR="0031080D" w:rsidRPr="0031080D" w:rsidRDefault="0031080D" w:rsidP="0031080D">
      <w:pPr>
        <w:spacing w:line="360" w:lineRule="auto"/>
        <w:ind w:firstLine="708"/>
      </w:pPr>
      <w:r w:rsidRPr="0031080D">
        <w:t xml:space="preserve">μακρός· εἰ δὲ μένεις καὶ ἀμφὶ τὸ Ἴλιον πολεμεῖς, νέος μὲν </w:t>
      </w:r>
    </w:p>
    <w:p w14:paraId="04E1C5C9" w14:textId="77777777" w:rsidR="0031080D" w:rsidRPr="0031080D" w:rsidRDefault="0031080D" w:rsidP="0031080D">
      <w:pPr>
        <w:spacing w:line="360" w:lineRule="auto"/>
        <w:ind w:firstLine="708"/>
        <w:rPr>
          <w:lang w:val="el-GR"/>
        </w:rPr>
      </w:pPr>
      <w:r w:rsidRPr="0031080D">
        <w:t xml:space="preserve">ἀποθνῄσκεις, δόξα δ’ ἀθάνατος σοί ἐστιν!” </w:t>
      </w:r>
      <w:r w:rsidRPr="0031080D">
        <w:rPr>
          <w:lang w:val="el-GR"/>
        </w:rPr>
        <w:t>Νῦν δή μοι ὁ νόστος καὶ</w:t>
      </w:r>
    </w:p>
    <w:p w14:paraId="646D6704" w14:textId="77777777" w:rsidR="0031080D" w:rsidRPr="0031080D" w:rsidRDefault="0031080D" w:rsidP="0031080D">
      <w:pPr>
        <w:spacing w:line="360" w:lineRule="auto"/>
        <w:ind w:firstLine="708"/>
        <w:rPr>
          <w:lang w:val="el-GR"/>
        </w:rPr>
      </w:pPr>
      <w:r w:rsidRPr="0031080D">
        <w:rPr>
          <w:lang w:val="el-GR"/>
        </w:rPr>
        <w:t>ὁ βίος ὁ μακρὸς ἀρέσκουσιν. Ἀποβαίνετε οὖν καὶ ἀγγέλλετε τοῦτο</w:t>
      </w:r>
    </w:p>
    <w:p w14:paraId="5415EABB" w14:textId="77777777" w:rsidR="0031080D" w:rsidRPr="0031080D" w:rsidRDefault="0031080D" w:rsidP="0031080D">
      <w:pPr>
        <w:spacing w:line="360" w:lineRule="auto"/>
        <w:ind w:firstLine="708"/>
        <w:rPr>
          <w:lang w:val="el-GR"/>
        </w:rPr>
      </w:pPr>
      <w:r w:rsidRPr="0031080D">
        <w:rPr>
          <w:lang w:val="el-GR"/>
        </w:rPr>
        <w:t>τῷ Ἀγαμέμνονι.’</w:t>
      </w:r>
    </w:p>
    <w:sectPr w:rsidR="0031080D" w:rsidRPr="0031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0D"/>
    <w:rsid w:val="0031080D"/>
    <w:rsid w:val="00320D96"/>
    <w:rsid w:val="00642096"/>
    <w:rsid w:val="00932523"/>
    <w:rsid w:val="00BF30CF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305C"/>
  <w15:chartTrackingRefBased/>
  <w15:docId w15:val="{8573DF1F-8D65-45A1-91E3-41CEA179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3108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108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E168871DC3146BC9D2900E9CB6899" ma:contentTypeVersion="2" ma:contentTypeDescription="Een nieuw document maken." ma:contentTypeScope="" ma:versionID="98ff3be923d15007195fc5de3661a6b4">
  <xsd:schema xmlns:xsd="http://www.w3.org/2001/XMLSchema" xmlns:xs="http://www.w3.org/2001/XMLSchema" xmlns:p="http://schemas.microsoft.com/office/2006/metadata/properties" xmlns:ns2="9103a0a1-c509-42e4-a173-4f872a2bc504" targetNamespace="http://schemas.microsoft.com/office/2006/metadata/properties" ma:root="true" ma:fieldsID="0d25c1fd1acdf8c38fdd610e0998f121" ns2:_="">
    <xsd:import namespace="9103a0a1-c509-42e4-a173-4f872a2bc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a0a1-c509-42e4-a173-4f872a2bc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1E233-91C5-4F5D-99C0-FF1278717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767CD-12E4-4E77-B83F-A29408C0BCDF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9103a0a1-c509-42e4-a173-4f872a2bc50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6F421C-2A50-4579-A79B-BAA07CF73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3a0a1-c509-42e4-a173-4f872a2bc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Peters</dc:creator>
  <cp:keywords/>
  <dc:description/>
  <cp:lastModifiedBy>Robert Peters</cp:lastModifiedBy>
  <cp:revision>2</cp:revision>
  <dcterms:created xsi:type="dcterms:W3CDTF">2020-05-31T07:13:00Z</dcterms:created>
  <dcterms:modified xsi:type="dcterms:W3CDTF">2020-05-31T07:13:00Z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0x010100E2FE168871DC3146BC9D2900E9CB6899</vt:lpwstr>
  </property>
</Properties>
</file>